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33B888C4" w:rsidR="00CD25C6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BB63B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27. augustā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ED4B1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="005655D0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</w:t>
      </w:r>
    </w:p>
    <w:p w14:paraId="1F79BAD4" w14:textId="0D56FDFC" w:rsidR="0012554F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BB17B6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BB63BE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5655D0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5</w:t>
      </w:r>
      <w:r w:rsidR="00FC2C9C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C0B2A92" w14:textId="77777777" w:rsidR="00BB63BE" w:rsidRPr="00BB63BE" w:rsidRDefault="00BB63BE" w:rsidP="00BB63B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33" w:name="_Hlk189215652"/>
    </w:p>
    <w:p w14:paraId="3C9429B1" w14:textId="1CA0B886" w:rsidR="005655D0" w:rsidRDefault="005655D0" w:rsidP="005655D0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4"/>
          <w:sz w:val="24"/>
          <w:szCs w:val="24"/>
          <w14:ligatures w14:val="none"/>
        </w:rPr>
      </w:pPr>
      <w:r w:rsidRPr="000B4003">
        <w:rPr>
          <w:rFonts w:ascii="Times New Roman" w:hAnsi="Times New Roman" w:cs="Times New Roman"/>
          <w:b/>
          <w:bCs/>
          <w:kern w:val="24"/>
          <w:sz w:val="24"/>
          <w:szCs w:val="24"/>
          <w14:ligatures w14:val="none"/>
        </w:rPr>
        <w:t xml:space="preserve">Par Madonas novada pašvaldības iekšējā normatīvā akta Nr. 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  <w14:ligatures w14:val="none"/>
        </w:rPr>
        <w:t>19</w:t>
      </w:r>
      <w:r w:rsidRPr="000B4003">
        <w:rPr>
          <w:rFonts w:ascii="Times New Roman" w:hAnsi="Times New Roman" w:cs="Times New Roman"/>
          <w:b/>
          <w:bCs/>
          <w:kern w:val="24"/>
          <w:sz w:val="24"/>
          <w:szCs w:val="24"/>
          <w14:ligatures w14:val="none"/>
        </w:rPr>
        <w:t xml:space="preserve"> “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  <w14:ligatures w14:val="none"/>
        </w:rPr>
        <w:t xml:space="preserve">Grozījumi </w:t>
      </w:r>
      <w:r w:rsidRPr="005A7C4C">
        <w:rPr>
          <w:rFonts w:ascii="Times New Roman" w:hAnsi="Times New Roman" w:cs="Times New Roman"/>
          <w:b/>
          <w:bCs/>
          <w:kern w:val="24"/>
          <w:sz w:val="24"/>
          <w:szCs w:val="24"/>
          <w14:ligatures w14:val="none"/>
        </w:rPr>
        <w:t>Madonas novada pašvaldības iekšējā normatīv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  <w14:ligatures w14:val="none"/>
        </w:rPr>
        <w:t>ajā</w:t>
      </w:r>
      <w:r w:rsidRPr="005A7C4C">
        <w:rPr>
          <w:rFonts w:ascii="Times New Roman" w:hAnsi="Times New Roman" w:cs="Times New Roman"/>
          <w:b/>
          <w:bCs/>
          <w:kern w:val="24"/>
          <w:sz w:val="24"/>
          <w:szCs w:val="24"/>
          <w14:ligatures w14:val="none"/>
        </w:rPr>
        <w:t xml:space="preserve"> akta “</w:t>
      </w:r>
      <w:r w:rsidRPr="003D5189">
        <w:rPr>
          <w:rFonts w:ascii="Times New Roman" w:hAnsi="Times New Roman" w:cs="Times New Roman"/>
          <w:b/>
          <w:bCs/>
          <w:kern w:val="24"/>
          <w:sz w:val="24"/>
          <w:szCs w:val="24"/>
          <w14:ligatures w14:val="none"/>
        </w:rPr>
        <w:t>Madonas novada Dzelzavas pagasta pārvaldes nolikums</w:t>
      </w:r>
      <w:r w:rsidRPr="000B4003">
        <w:rPr>
          <w:rFonts w:ascii="Times New Roman" w:hAnsi="Times New Roman" w:cs="Times New Roman"/>
          <w:b/>
          <w:bCs/>
          <w:kern w:val="24"/>
          <w:sz w:val="24"/>
          <w:szCs w:val="24"/>
          <w14:ligatures w14:val="none"/>
        </w:rPr>
        <w:t>”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  <w14:ligatures w14:val="none"/>
        </w:rPr>
        <w:t>”</w:t>
      </w:r>
      <w:r w:rsidRPr="000B4003">
        <w:rPr>
          <w:rFonts w:ascii="Times New Roman" w:hAnsi="Times New Roman" w:cs="Times New Roman"/>
          <w:b/>
          <w:bCs/>
          <w:kern w:val="24"/>
          <w:sz w:val="24"/>
          <w:szCs w:val="24"/>
          <w14:ligatures w14:val="none"/>
        </w:rPr>
        <w:t xml:space="preserve"> izdošanu</w:t>
      </w:r>
    </w:p>
    <w:p w14:paraId="26C918F1" w14:textId="77777777" w:rsidR="005655D0" w:rsidRPr="00F0314B" w:rsidRDefault="005655D0" w:rsidP="005655D0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  <w:kern w:val="24"/>
          <w:sz w:val="24"/>
          <w:szCs w:val="24"/>
          <w14:ligatures w14:val="none"/>
        </w:rPr>
      </w:pPr>
    </w:p>
    <w:p w14:paraId="0BCEA13B" w14:textId="149AB441" w:rsidR="005655D0" w:rsidRDefault="005655D0" w:rsidP="0044179F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4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>Madonas novada pašvaldības (turpmāk arī – pašvaldība) dome 2022. gada 27. janvārī ir pieņēmusi lēmumu Nr. 64 (protokols Nr. 2, 21. p.) “</w:t>
      </w:r>
      <w:r w:rsidRPr="0028189A"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Par Madonas novada pašvaldības </w:t>
      </w:r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>pagastu pārvalžu nolikumu apstiprināšanu jaunā redakcijā</w:t>
      </w:r>
      <w:r w:rsidRPr="0028189A">
        <w:rPr>
          <w:rFonts w:ascii="Times New Roman" w:hAnsi="Times New Roman" w:cs="Times New Roman"/>
          <w:kern w:val="24"/>
          <w:sz w:val="24"/>
          <w:szCs w:val="24"/>
          <w14:ligatures w14:val="none"/>
        </w:rPr>
        <w:t>”</w:t>
      </w:r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, ar kuru apstiprināts </w:t>
      </w:r>
      <w:r w:rsidRPr="003D5189">
        <w:rPr>
          <w:rFonts w:ascii="Times New Roman" w:hAnsi="Times New Roman" w:cs="Times New Roman"/>
          <w:kern w:val="24"/>
          <w:sz w:val="24"/>
          <w:szCs w:val="24"/>
          <w14:ligatures w14:val="none"/>
        </w:rPr>
        <w:t>pašvaldības iekšēj</w:t>
      </w:r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>ais</w:t>
      </w:r>
      <w:r w:rsidRPr="003D5189"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 normatīva</w:t>
      </w:r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>is</w:t>
      </w:r>
      <w:r w:rsidRPr="003D5189"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 akt</w:t>
      </w:r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>s</w:t>
      </w:r>
      <w:r w:rsidRPr="003D5189"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 “Madonas novada Dzelzavas pagasta pārvaldes nolikums”</w:t>
      </w:r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 (turpmāk – nolikums). </w:t>
      </w:r>
    </w:p>
    <w:p w14:paraId="110C1972" w14:textId="77777777" w:rsidR="005655D0" w:rsidRDefault="005655D0" w:rsidP="0044179F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4"/>
          <w:sz w:val="24"/>
          <w:szCs w:val="24"/>
          <w14:ligatures w14:val="none"/>
        </w:rPr>
      </w:pPr>
      <w:r w:rsidRPr="003D5189">
        <w:rPr>
          <w:rFonts w:ascii="Times New Roman" w:hAnsi="Times New Roman" w:cs="Times New Roman"/>
          <w:kern w:val="24"/>
          <w:sz w:val="24"/>
          <w:szCs w:val="24"/>
          <w14:ligatures w14:val="none"/>
        </w:rPr>
        <w:t>Madonas novada Dzelzavas pagasta pārvaldes</w:t>
      </w:r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 vadītājs vēlas Dzelzavā atvērt </w:t>
      </w:r>
      <w:proofErr w:type="spellStart"/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>feldšerpunktu</w:t>
      </w:r>
      <w:proofErr w:type="spellEnd"/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. Lai atvērtu minēto </w:t>
      </w:r>
      <w:proofErr w:type="spellStart"/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>feldšerpunktu</w:t>
      </w:r>
      <w:proofErr w:type="spellEnd"/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 ir nepieciešams noteikt šī </w:t>
      </w:r>
      <w:proofErr w:type="spellStart"/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>feldšerpunkta</w:t>
      </w:r>
      <w:proofErr w:type="spellEnd"/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 juridisko statusu. Paredzēts, ka šis </w:t>
      </w:r>
      <w:proofErr w:type="spellStart"/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>feldšerpunkts</w:t>
      </w:r>
      <w:proofErr w:type="spellEnd"/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 būs </w:t>
      </w:r>
      <w:r w:rsidRPr="003D5189">
        <w:rPr>
          <w:rFonts w:ascii="Times New Roman" w:hAnsi="Times New Roman" w:cs="Times New Roman"/>
          <w:kern w:val="24"/>
          <w:sz w:val="24"/>
          <w:szCs w:val="24"/>
          <w14:ligatures w14:val="none"/>
        </w:rPr>
        <w:t>Dzelzavas pagasta pārvaldes</w:t>
      </w:r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 struktūrvienība. Līdz ar to ir nepieciešamas veikt grozījumus nolikumā, papildinot tā  13. punktu ar jaunu struktūrvienību “Dzelzavas </w:t>
      </w:r>
      <w:proofErr w:type="spellStart"/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>feldšerpunkts</w:t>
      </w:r>
      <w:proofErr w:type="spellEnd"/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>”.</w:t>
      </w:r>
    </w:p>
    <w:p w14:paraId="1838E90F" w14:textId="77777777" w:rsidR="005655D0" w:rsidRPr="001451AF" w:rsidRDefault="005655D0" w:rsidP="0044179F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4"/>
          <w:sz w:val="24"/>
          <w:szCs w:val="24"/>
          <w14:ligatures w14:val="none"/>
        </w:rPr>
      </w:pPr>
      <w:r w:rsidRPr="001451AF">
        <w:rPr>
          <w:rFonts w:ascii="Times New Roman" w:hAnsi="Times New Roman" w:cs="Times New Roman"/>
          <w:kern w:val="24"/>
          <w:sz w:val="24"/>
          <w:szCs w:val="24"/>
          <w14:ligatures w14:val="none"/>
        </w:rPr>
        <w:t>Pašvaldību likuma 10. panta pirmā daļas 8. punkts nosaka, ka tikai domes kompetencē ir izdot pašvaldības institūciju nolikumus.</w:t>
      </w:r>
    </w:p>
    <w:p w14:paraId="2F74A761" w14:textId="77777777" w:rsidR="00600FC2" w:rsidRPr="00BB63BE" w:rsidRDefault="005655D0" w:rsidP="00600FC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1AF">
        <w:rPr>
          <w:rFonts w:ascii="Times New Roman" w:hAnsi="Times New Roman" w:cs="Times New Roman"/>
          <w:kern w:val="24"/>
          <w:sz w:val="24"/>
          <w:szCs w:val="24"/>
          <w14:ligatures w14:val="none"/>
        </w:rPr>
        <w:t>Pamatojoties uz Pašvaldību likuma 10. panta pirmās daļas 8. punktu</w:t>
      </w:r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, </w:t>
      </w:r>
      <w:r w:rsidR="00600FC2" w:rsidRPr="00BB63BE">
        <w:rPr>
          <w:rFonts w:ascii="Times New Roman" w:hAnsi="Times New Roman" w:cs="Times New Roman"/>
          <w:b/>
          <w:sz w:val="24"/>
          <w:szCs w:val="24"/>
        </w:rPr>
        <w:t>atklāti balsojot: PAR – 1</w:t>
      </w:r>
      <w:r w:rsidR="00600FC2">
        <w:rPr>
          <w:rFonts w:ascii="Times New Roman" w:hAnsi="Times New Roman" w:cs="Times New Roman"/>
          <w:b/>
          <w:sz w:val="24"/>
          <w:szCs w:val="24"/>
        </w:rPr>
        <w:t>5</w:t>
      </w:r>
      <w:r w:rsidR="00600FC2" w:rsidRPr="00BB6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0FC2" w:rsidRPr="00BB63BE">
        <w:rPr>
          <w:rFonts w:ascii="Times New Roman" w:hAnsi="Times New Roman" w:cs="Times New Roman"/>
          <w:sz w:val="24"/>
          <w:szCs w:val="24"/>
        </w:rPr>
        <w:t>(</w:t>
      </w:r>
      <w:r w:rsidR="00600FC2" w:rsidRPr="0065796D">
        <w:rPr>
          <w:rFonts w:ascii="Times New Roman" w:hAnsi="Times New Roman" w:cs="Times New Roman"/>
          <w:bCs/>
          <w:noProof/>
          <w:sz w:val="24"/>
          <w:szCs w:val="24"/>
        </w:rPr>
        <w:t>Agris Lungevičs, Aivis Mitenieks, Andris Dombrovskis, Artūrs Čačka, Artūrs Grandāns, Dace Ozoliņa, Egils Bērziņš, Gatis Teilis, Gunārs Ikaunieks, Janīna Grudule, Jānis Erels, Māris Justs, Rūdolfs Medenis, Valda Kļaviņa, Zigfrīds Gora</w:t>
      </w:r>
      <w:r w:rsidR="00600FC2" w:rsidRPr="00BB63BE">
        <w:rPr>
          <w:rFonts w:ascii="Times New Roman" w:hAnsi="Times New Roman" w:cs="Times New Roman"/>
          <w:bCs/>
          <w:sz w:val="24"/>
          <w:szCs w:val="24"/>
        </w:rPr>
        <w:t>)</w:t>
      </w:r>
      <w:r w:rsidR="00600FC2" w:rsidRPr="00BB63BE">
        <w:rPr>
          <w:rFonts w:ascii="Times New Roman" w:hAnsi="Times New Roman" w:cs="Times New Roman"/>
          <w:sz w:val="24"/>
          <w:szCs w:val="24"/>
        </w:rPr>
        <w:t>,</w:t>
      </w:r>
      <w:r w:rsidR="00600FC2" w:rsidRPr="00BB63BE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="00600FC2" w:rsidRPr="00BB63BE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="00600FC2" w:rsidRPr="00BB63BE">
        <w:rPr>
          <w:rFonts w:ascii="Times New Roman" w:hAnsi="Times New Roman" w:cs="Times New Roman"/>
          <w:b/>
          <w:sz w:val="24"/>
          <w:szCs w:val="24"/>
        </w:rPr>
        <w:t>, ATTURAS – NAV,</w:t>
      </w:r>
      <w:r w:rsidR="00600FC2" w:rsidRPr="00BB63BE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="00600FC2" w:rsidRPr="00BB63BE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0663BA9A" w14:textId="29460E3B" w:rsidR="005655D0" w:rsidRPr="001451AF" w:rsidRDefault="005655D0" w:rsidP="00600FC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4"/>
          <w:sz w:val="24"/>
          <w:szCs w:val="24"/>
          <w14:ligatures w14:val="none"/>
        </w:rPr>
      </w:pPr>
    </w:p>
    <w:p w14:paraId="3AFA5F44" w14:textId="00D3363C" w:rsidR="005655D0" w:rsidRDefault="005655D0" w:rsidP="005655D0">
      <w:pPr>
        <w:pStyle w:val="Sarakstarindkopa"/>
        <w:keepNext/>
        <w:numPr>
          <w:ilvl w:val="0"/>
          <w:numId w:val="48"/>
        </w:numPr>
        <w:spacing w:after="0" w:line="240" w:lineRule="auto"/>
        <w:ind w:left="851" w:hanging="567"/>
        <w:jc w:val="both"/>
        <w:outlineLvl w:val="0"/>
        <w:rPr>
          <w:rFonts w:ascii="Times New Roman" w:hAnsi="Times New Roman" w:cs="Times New Roman"/>
          <w:kern w:val="24"/>
          <w:sz w:val="24"/>
          <w:szCs w:val="24"/>
          <w14:ligatures w14:val="none"/>
        </w:rPr>
      </w:pPr>
      <w:r w:rsidRPr="001451AF"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Izdot Madonas novada pašvaldības iekšējo normatīvo aktu Nr. </w:t>
      </w:r>
      <w:r>
        <w:rPr>
          <w:rFonts w:ascii="Times New Roman" w:hAnsi="Times New Roman" w:cs="Times New Roman"/>
          <w:kern w:val="24"/>
          <w:sz w:val="24"/>
          <w:szCs w:val="24"/>
          <w14:ligatures w14:val="none"/>
        </w:rPr>
        <w:t>19</w:t>
      </w:r>
      <w:r w:rsidRPr="001451AF">
        <w:rPr>
          <w:rFonts w:ascii="Times New Roman" w:hAnsi="Times New Roman" w:cs="Times New Roman"/>
          <w:kern w:val="24"/>
          <w:sz w:val="24"/>
          <w:szCs w:val="24"/>
          <w14:ligatures w14:val="none"/>
        </w:rPr>
        <w:t xml:space="preserve"> “Grozījumi Madonas novada pašvaldības iekšējā normatīvajā akta “Madonas novada Dzelzavas pagasta pārvaldes nolikums””;</w:t>
      </w:r>
    </w:p>
    <w:p w14:paraId="32258BD2" w14:textId="77777777" w:rsidR="005655D0" w:rsidRDefault="005655D0" w:rsidP="005655D0">
      <w:pPr>
        <w:pStyle w:val="Sarakstarindkopa"/>
        <w:keepNext/>
        <w:numPr>
          <w:ilvl w:val="0"/>
          <w:numId w:val="48"/>
        </w:numPr>
        <w:spacing w:after="0" w:line="240" w:lineRule="auto"/>
        <w:ind w:left="851" w:hanging="567"/>
        <w:jc w:val="both"/>
        <w:outlineLvl w:val="0"/>
        <w:rPr>
          <w:rFonts w:ascii="Times New Roman" w:hAnsi="Times New Roman" w:cs="Times New Roman"/>
          <w:kern w:val="24"/>
          <w:sz w:val="24"/>
          <w:szCs w:val="24"/>
          <w14:ligatures w14:val="none"/>
        </w:rPr>
      </w:pPr>
      <w:r w:rsidRPr="001451AF">
        <w:rPr>
          <w:rFonts w:ascii="Times New Roman" w:hAnsi="Times New Roman" w:cs="Times New Roman"/>
          <w:kern w:val="24"/>
          <w:sz w:val="24"/>
          <w:szCs w:val="24"/>
          <w14:ligatures w14:val="none"/>
        </w:rPr>
        <w:t>Madonas novada pašvaldības izpilddirektoru noteikt par atbildīgo šī lēmuma izpildei.</w:t>
      </w:r>
    </w:p>
    <w:p w14:paraId="6571C224" w14:textId="77777777" w:rsidR="005655D0" w:rsidRDefault="005655D0" w:rsidP="005655D0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kern w:val="24"/>
          <w:sz w:val="24"/>
          <w:szCs w:val="24"/>
          <w14:ligatures w14:val="none"/>
        </w:rPr>
      </w:pPr>
    </w:p>
    <w:p w14:paraId="5831CA86" w14:textId="1E31A7C7" w:rsidR="005655D0" w:rsidRPr="005655D0" w:rsidRDefault="005655D0" w:rsidP="005655D0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  <w:kern w:val="24"/>
          <w:sz w:val="24"/>
          <w:szCs w:val="24"/>
          <w14:ligatures w14:val="none"/>
        </w:rPr>
      </w:pPr>
      <w:r w:rsidRPr="005655D0">
        <w:rPr>
          <w:rFonts w:ascii="Times New Roman" w:hAnsi="Times New Roman" w:cs="Times New Roman"/>
          <w:i/>
          <w:iCs/>
          <w:kern w:val="24"/>
          <w:sz w:val="24"/>
          <w:szCs w:val="24"/>
          <w14:ligatures w14:val="none"/>
        </w:rPr>
        <w:t xml:space="preserve">Pielikumā: Madonas novada pašvaldības iekšējais normatīvais akts Nr. </w:t>
      </w:r>
      <w:r>
        <w:rPr>
          <w:rFonts w:ascii="Times New Roman" w:hAnsi="Times New Roman" w:cs="Times New Roman"/>
          <w:i/>
          <w:iCs/>
          <w:kern w:val="24"/>
          <w:sz w:val="24"/>
          <w:szCs w:val="24"/>
          <w14:ligatures w14:val="none"/>
        </w:rPr>
        <w:t>19</w:t>
      </w:r>
      <w:r w:rsidRPr="005655D0">
        <w:rPr>
          <w:rFonts w:ascii="Times New Roman" w:hAnsi="Times New Roman" w:cs="Times New Roman"/>
          <w:i/>
          <w:iCs/>
          <w:kern w:val="24"/>
          <w:sz w:val="24"/>
          <w:szCs w:val="24"/>
          <w14:ligatures w14:val="none"/>
        </w:rPr>
        <w:t xml:space="preserve"> “Grozījumi Madonas novada pašvaldības iekšējā normatīvajā akta “Madonas novada Dzelzavas pagasta pārvaldes nolikums””.</w:t>
      </w:r>
    </w:p>
    <w:p w14:paraId="2E546CEE" w14:textId="77777777" w:rsidR="0053542F" w:rsidRDefault="0053542F" w:rsidP="0053542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bookmarkEnd w:id="633"/>
    <w:p w14:paraId="2A1D1B62" w14:textId="77777777" w:rsidR="00F36D85" w:rsidRDefault="00F36D85" w:rsidP="0053542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4B26C9EB" w:rsidR="009A3E32" w:rsidRPr="00BA264C" w:rsidRDefault="00292DF9" w:rsidP="0053542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60F165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66CF1B5" w14:textId="77777777" w:rsidR="00BB63BE" w:rsidRDefault="00BB63BE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95565BB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3B38B6C" w14:textId="39BF4558" w:rsidR="00853BB5" w:rsidRPr="005655D0" w:rsidRDefault="005655D0" w:rsidP="005354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Kvanta</w:t>
      </w:r>
      <w:r w:rsidRPr="005A7C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Pr="0089689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28080771</w:t>
      </w:r>
    </w:p>
    <w:sectPr w:rsidR="00853BB5" w:rsidRPr="005655D0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80D05" w14:textId="77777777" w:rsidR="00311625" w:rsidRPr="00CA050C" w:rsidRDefault="00311625">
      <w:pPr>
        <w:spacing w:after="0" w:line="240" w:lineRule="auto"/>
      </w:pPr>
      <w:r w:rsidRPr="00CA050C">
        <w:separator/>
      </w:r>
    </w:p>
  </w:endnote>
  <w:endnote w:type="continuationSeparator" w:id="0">
    <w:p w14:paraId="65123A9F" w14:textId="77777777" w:rsidR="00311625" w:rsidRPr="00CA050C" w:rsidRDefault="00311625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F9252" w14:textId="77777777" w:rsidR="00311625" w:rsidRPr="00CA050C" w:rsidRDefault="00311625">
      <w:pPr>
        <w:spacing w:after="0" w:line="240" w:lineRule="auto"/>
      </w:pPr>
      <w:r w:rsidRPr="00CA050C">
        <w:separator/>
      </w:r>
    </w:p>
  </w:footnote>
  <w:footnote w:type="continuationSeparator" w:id="0">
    <w:p w14:paraId="2D1707CD" w14:textId="77777777" w:rsidR="00311625" w:rsidRPr="00CA050C" w:rsidRDefault="00311625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FA145A"/>
    <w:multiLevelType w:val="hybridMultilevel"/>
    <w:tmpl w:val="082A72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6F58CD"/>
    <w:multiLevelType w:val="multilevel"/>
    <w:tmpl w:val="FF90D9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071E3642"/>
    <w:multiLevelType w:val="multilevel"/>
    <w:tmpl w:val="81C4A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CB533A1"/>
    <w:multiLevelType w:val="multilevel"/>
    <w:tmpl w:val="E0DE2B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9E7539"/>
    <w:multiLevelType w:val="multilevel"/>
    <w:tmpl w:val="66ECC7DE"/>
    <w:lvl w:ilvl="0">
      <w:start w:val="1"/>
      <w:numFmt w:val="decimal"/>
      <w:lvlText w:val="%1."/>
      <w:lvlJc w:val="left"/>
      <w:pPr>
        <w:ind w:left="720" w:hanging="360"/>
      </w:pPr>
      <w:rPr>
        <w:rFonts w:eastAsiaTheme="majorEastAsia"/>
        <w:b w:val="0"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  <w:color w:val="000000"/>
      </w:rPr>
    </w:lvl>
  </w:abstractNum>
  <w:abstractNum w:abstractNumId="8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9" w15:restartNumberingAfterBreak="0">
    <w:nsid w:val="111201FC"/>
    <w:multiLevelType w:val="multilevel"/>
    <w:tmpl w:val="CB32C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0" w15:restartNumberingAfterBreak="0">
    <w:nsid w:val="12464A38"/>
    <w:multiLevelType w:val="hybridMultilevel"/>
    <w:tmpl w:val="A5FE92BA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472096C"/>
    <w:multiLevelType w:val="hybridMultilevel"/>
    <w:tmpl w:val="4BF8CF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5" w15:restartNumberingAfterBreak="0">
    <w:nsid w:val="27DF4658"/>
    <w:multiLevelType w:val="hybridMultilevel"/>
    <w:tmpl w:val="C540E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32C26"/>
    <w:multiLevelType w:val="hybridMultilevel"/>
    <w:tmpl w:val="83861CB0"/>
    <w:lvl w:ilvl="0" w:tplc="D108B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D1EFC"/>
    <w:multiLevelType w:val="hybridMultilevel"/>
    <w:tmpl w:val="B12EE3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25738"/>
    <w:multiLevelType w:val="hybridMultilevel"/>
    <w:tmpl w:val="699E63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21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481658"/>
    <w:multiLevelType w:val="hybridMultilevel"/>
    <w:tmpl w:val="0586376E"/>
    <w:lvl w:ilvl="0" w:tplc="870A2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4628A7"/>
    <w:multiLevelType w:val="hybridMultilevel"/>
    <w:tmpl w:val="7AB610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51353"/>
    <w:multiLevelType w:val="hybridMultilevel"/>
    <w:tmpl w:val="B2C82CD4"/>
    <w:lvl w:ilvl="0" w:tplc="2730D58A">
      <w:start w:val="1"/>
      <w:numFmt w:val="decimal"/>
      <w:lvlText w:val="%1."/>
      <w:lvlJc w:val="left"/>
      <w:pPr>
        <w:ind w:left="1247" w:hanging="53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87348E"/>
    <w:multiLevelType w:val="multilevel"/>
    <w:tmpl w:val="429A6BA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8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A0300"/>
    <w:multiLevelType w:val="hybridMultilevel"/>
    <w:tmpl w:val="3A66D0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556A45"/>
    <w:multiLevelType w:val="hybridMultilevel"/>
    <w:tmpl w:val="2822E492"/>
    <w:lvl w:ilvl="0" w:tplc="46EADF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85FC94C8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5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99C5457"/>
    <w:multiLevelType w:val="hybridMultilevel"/>
    <w:tmpl w:val="9D16FC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B790C"/>
    <w:multiLevelType w:val="multilevel"/>
    <w:tmpl w:val="075A4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FCB7CEC"/>
    <w:multiLevelType w:val="hybridMultilevel"/>
    <w:tmpl w:val="E99C9F0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064D5"/>
    <w:multiLevelType w:val="hybridMultilevel"/>
    <w:tmpl w:val="1B6414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832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F9126FA"/>
    <w:multiLevelType w:val="hybridMultilevel"/>
    <w:tmpl w:val="0FF6B84E"/>
    <w:lvl w:ilvl="0" w:tplc="515A6E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22"/>
  </w:num>
  <w:num w:numId="2" w16cid:durableId="932400529">
    <w:abstractNumId w:val="38"/>
  </w:num>
  <w:num w:numId="3" w16cid:durableId="2083138748">
    <w:abstractNumId w:val="17"/>
  </w:num>
  <w:num w:numId="4" w16cid:durableId="996147541">
    <w:abstractNumId w:val="8"/>
  </w:num>
  <w:num w:numId="5" w16cid:durableId="1805736607">
    <w:abstractNumId w:val="20"/>
  </w:num>
  <w:num w:numId="6" w16cid:durableId="1226793417">
    <w:abstractNumId w:val="39"/>
  </w:num>
  <w:num w:numId="7" w16cid:durableId="1692535787">
    <w:abstractNumId w:val="23"/>
  </w:num>
  <w:num w:numId="8" w16cid:durableId="1990552348">
    <w:abstractNumId w:val="2"/>
  </w:num>
  <w:num w:numId="9" w16cid:durableId="1754625784">
    <w:abstractNumId w:val="13"/>
  </w:num>
  <w:num w:numId="10" w16cid:durableId="1271888874">
    <w:abstractNumId w:val="33"/>
  </w:num>
  <w:num w:numId="11" w16cid:durableId="2081898415">
    <w:abstractNumId w:val="31"/>
  </w:num>
  <w:num w:numId="12" w16cid:durableId="1790589041">
    <w:abstractNumId w:val="14"/>
  </w:num>
  <w:num w:numId="13" w16cid:durableId="1538350145">
    <w:abstractNumId w:val="35"/>
  </w:num>
  <w:num w:numId="14" w16cid:durableId="2114980443">
    <w:abstractNumId w:val="43"/>
  </w:num>
  <w:num w:numId="15" w16cid:durableId="42754625">
    <w:abstractNumId w:val="12"/>
  </w:num>
  <w:num w:numId="16" w16cid:durableId="294726932">
    <w:abstractNumId w:val="21"/>
  </w:num>
  <w:num w:numId="17" w16cid:durableId="303124574">
    <w:abstractNumId w:val="42"/>
  </w:num>
  <w:num w:numId="18" w16cid:durableId="1348486147">
    <w:abstractNumId w:val="0"/>
  </w:num>
  <w:num w:numId="19" w16cid:durableId="294339626">
    <w:abstractNumId w:val="34"/>
  </w:num>
  <w:num w:numId="20" w16cid:durableId="6502517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28"/>
  </w:num>
  <w:num w:numId="22" w16cid:durableId="1801802105">
    <w:abstractNumId w:val="4"/>
  </w:num>
  <w:num w:numId="23" w16cid:durableId="1265190531">
    <w:abstractNumId w:val="27"/>
  </w:num>
  <w:num w:numId="24" w16cid:durableId="1212499270">
    <w:abstractNumId w:val="11"/>
  </w:num>
  <w:num w:numId="25" w16cid:durableId="6596926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507382">
    <w:abstractNumId w:val="29"/>
  </w:num>
  <w:num w:numId="27" w16cid:durableId="388962884">
    <w:abstractNumId w:val="30"/>
  </w:num>
  <w:num w:numId="28" w16cid:durableId="7355184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636961">
    <w:abstractNumId w:val="19"/>
  </w:num>
  <w:num w:numId="30" w16cid:durableId="1557662973">
    <w:abstractNumId w:val="26"/>
  </w:num>
  <w:num w:numId="31" w16cid:durableId="1995642915">
    <w:abstractNumId w:val="18"/>
  </w:num>
  <w:num w:numId="32" w16cid:durableId="363019753">
    <w:abstractNumId w:val="45"/>
  </w:num>
  <w:num w:numId="33" w16cid:durableId="1186165992">
    <w:abstractNumId w:val="32"/>
  </w:num>
  <w:num w:numId="34" w16cid:durableId="458183809">
    <w:abstractNumId w:val="9"/>
  </w:num>
  <w:num w:numId="35" w16cid:durableId="1253975387">
    <w:abstractNumId w:val="5"/>
  </w:num>
  <w:num w:numId="36" w16cid:durableId="1897275340">
    <w:abstractNumId w:val="10"/>
  </w:num>
  <w:num w:numId="37" w16cid:durableId="2142992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59276762">
    <w:abstractNumId w:val="6"/>
  </w:num>
  <w:num w:numId="39" w16cid:durableId="1568102314">
    <w:abstractNumId w:val="36"/>
  </w:num>
  <w:num w:numId="40" w16cid:durableId="136804360">
    <w:abstractNumId w:val="37"/>
  </w:num>
  <w:num w:numId="41" w16cid:durableId="1941906899">
    <w:abstractNumId w:val="3"/>
  </w:num>
  <w:num w:numId="42" w16cid:durableId="1084229918">
    <w:abstractNumId w:val="1"/>
  </w:num>
  <w:num w:numId="43" w16cid:durableId="1646203399">
    <w:abstractNumId w:val="24"/>
  </w:num>
  <w:num w:numId="44" w16cid:durableId="642854173">
    <w:abstractNumId w:val="40"/>
  </w:num>
  <w:num w:numId="45" w16cid:durableId="1703748688">
    <w:abstractNumId w:val="25"/>
  </w:num>
  <w:num w:numId="46" w16cid:durableId="102499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0730268">
    <w:abstractNumId w:val="7"/>
  </w:num>
  <w:num w:numId="48" w16cid:durableId="627468611">
    <w:abstractNumId w:val="4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570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2CCB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57F8F"/>
    <w:rsid w:val="0016103A"/>
    <w:rsid w:val="001610CA"/>
    <w:rsid w:val="00161612"/>
    <w:rsid w:val="001618FC"/>
    <w:rsid w:val="001620BF"/>
    <w:rsid w:val="0016429E"/>
    <w:rsid w:val="00166804"/>
    <w:rsid w:val="0016722B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2D6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561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6EFC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1B20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1625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489E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4144"/>
    <w:rsid w:val="00354758"/>
    <w:rsid w:val="00354B68"/>
    <w:rsid w:val="0035538B"/>
    <w:rsid w:val="00355C00"/>
    <w:rsid w:val="00356FDD"/>
    <w:rsid w:val="00357A46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179F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0C2E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43F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542F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2E89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5D0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4DCF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0FC2"/>
    <w:rsid w:val="0060169F"/>
    <w:rsid w:val="006024EF"/>
    <w:rsid w:val="006025EA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A0F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3C8E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146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D28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16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0AD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10F8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3FEA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17B6"/>
    <w:rsid w:val="00BB2061"/>
    <w:rsid w:val="00BB308A"/>
    <w:rsid w:val="00BB34F9"/>
    <w:rsid w:val="00BB36AE"/>
    <w:rsid w:val="00BB63B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0CB4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6D9D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7DE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11DC9"/>
    <w:rsid w:val="00D13C51"/>
    <w:rsid w:val="00D144E9"/>
    <w:rsid w:val="00D14F66"/>
    <w:rsid w:val="00D15327"/>
    <w:rsid w:val="00D15DD9"/>
    <w:rsid w:val="00D16452"/>
    <w:rsid w:val="00D177B5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5E70"/>
    <w:rsid w:val="00DB6B03"/>
    <w:rsid w:val="00DB71A8"/>
    <w:rsid w:val="00DB7B41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4E1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431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4B11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36D85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0BB2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429"/>
    <w:rsid w:val="00FD658B"/>
    <w:rsid w:val="00FD6988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183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2831</TotalTime>
  <Pages>1</Pages>
  <Words>1491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1081</cp:revision>
  <dcterms:created xsi:type="dcterms:W3CDTF">2024-09-06T08:06:00Z</dcterms:created>
  <dcterms:modified xsi:type="dcterms:W3CDTF">2026-08-28T07:53:00Z</dcterms:modified>
</cp:coreProperties>
</file>